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197" w:rsidRPr="00C34197" w:rsidRDefault="00E55A93" w:rsidP="00C34197">
      <w:pPr>
        <w:jc w:val="center"/>
        <w:rPr>
          <w:b/>
          <w:i/>
          <w:sz w:val="24"/>
        </w:rPr>
      </w:pPr>
      <w:r>
        <w:rPr>
          <w:b/>
          <w:i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-491490</wp:posOffset>
            </wp:positionH>
            <wp:positionV relativeFrom="paragraph">
              <wp:posOffset>-292735</wp:posOffset>
            </wp:positionV>
            <wp:extent cx="1828800" cy="1426210"/>
            <wp:effectExtent l="19050" t="0" r="0" b="0"/>
            <wp:wrapTight wrapText="bothSides">
              <wp:wrapPolygon edited="0">
                <wp:start x="-225" y="0"/>
                <wp:lineTo x="-225" y="21350"/>
                <wp:lineTo x="21600" y="21350"/>
                <wp:lineTo x="21600" y="0"/>
                <wp:lineTo x="-225" y="0"/>
              </wp:wrapPolygon>
            </wp:wrapTight>
            <wp:docPr id="2" name="Рисунок 2" descr="D:\Мои документы\Download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Downloads\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2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4197" w:rsidRPr="00C34197">
        <w:rPr>
          <w:b/>
          <w:i/>
          <w:sz w:val="24"/>
        </w:rPr>
        <w:t>Опасные инфекционные болезни за рубежом</w:t>
      </w:r>
    </w:p>
    <w:p w:rsidR="00C34197" w:rsidRPr="00E55A93" w:rsidRDefault="00C34197" w:rsidP="00C34197">
      <w:pPr>
        <w:jc w:val="both"/>
        <w:rPr>
          <w:sz w:val="16"/>
          <w:szCs w:val="16"/>
        </w:rPr>
      </w:pPr>
    </w:p>
    <w:p w:rsidR="00C34197" w:rsidRPr="00C34197" w:rsidRDefault="00C34197" w:rsidP="00C34197">
      <w:pPr>
        <w:shd w:val="clear" w:color="auto" w:fill="FFFFFF"/>
        <w:spacing w:line="315" w:lineRule="atLeast"/>
        <w:ind w:firstLine="567"/>
        <w:jc w:val="both"/>
        <w:rPr>
          <w:sz w:val="24"/>
        </w:rPr>
      </w:pPr>
      <w:r w:rsidRPr="00C34197">
        <w:rPr>
          <w:sz w:val="24"/>
        </w:rPr>
        <w:t xml:space="preserve">При выезде в зарубежные экзотические страны необходимо знать, что в некоторых из них существует реальная возможность заражения инфекционными заболеваниями, такими как чума, холера, желтая лихорадка и лихорадка </w:t>
      </w:r>
      <w:proofErr w:type="spellStart"/>
      <w:r w:rsidRPr="00C34197">
        <w:rPr>
          <w:sz w:val="24"/>
        </w:rPr>
        <w:t>Эбола</w:t>
      </w:r>
      <w:proofErr w:type="spellEnd"/>
      <w:r w:rsidRPr="00C34197">
        <w:rPr>
          <w:sz w:val="24"/>
        </w:rPr>
        <w:t>, малярия. В странах Южной Америки, Африки и Азии люди страдают от болезней, которые практические не встречаются в Европе. Предлагаем вам ознакомиться с наиболее распространенными экзотическими заболеваниями.</w:t>
      </w:r>
    </w:p>
    <w:p w:rsidR="00C34197" w:rsidRPr="00C34197" w:rsidRDefault="00C34197" w:rsidP="00C34197">
      <w:pPr>
        <w:shd w:val="clear" w:color="auto" w:fill="FFFFFF"/>
        <w:spacing w:line="315" w:lineRule="atLeast"/>
        <w:ind w:firstLine="567"/>
        <w:jc w:val="both"/>
        <w:rPr>
          <w:sz w:val="24"/>
        </w:rPr>
      </w:pPr>
      <w:r w:rsidRPr="00C34197">
        <w:rPr>
          <w:sz w:val="24"/>
        </w:rPr>
        <w:t>Холера остается одной из самых распространенных болезней жарких стран. Встречается она как в Африке, Бразилии, Мексике, Перу и прочих государствах, которые до сих пор мало освоены русскими туристами, так и на более популярных курортах Индии и Турции. Вспышки холеры регистрируются даже в странах СНГ.</w:t>
      </w:r>
    </w:p>
    <w:p w:rsidR="00C34197" w:rsidRPr="00C34197" w:rsidRDefault="00C34197" w:rsidP="00C34197">
      <w:pPr>
        <w:shd w:val="clear" w:color="auto" w:fill="FFFFFF"/>
        <w:spacing w:line="315" w:lineRule="atLeast"/>
        <w:ind w:firstLine="567"/>
        <w:jc w:val="both"/>
        <w:rPr>
          <w:sz w:val="24"/>
        </w:rPr>
      </w:pPr>
      <w:r w:rsidRPr="00C34197">
        <w:rPr>
          <w:b/>
          <w:i/>
          <w:sz w:val="24"/>
        </w:rPr>
        <w:t>Холера</w:t>
      </w:r>
      <w:r w:rsidRPr="00C34197">
        <w:rPr>
          <w:sz w:val="24"/>
        </w:rPr>
        <w:t xml:space="preserve"> – острое инфекционное заболевание, характеризующееся развитием массовой диареи с быстрой потерей внеклеточной жидкости и электролитов. Инкубационный период  от нескольких часов до 5 суток (чаще 2-3 дня). Источником холерных вибрионов является только человек. Возбудители холеры попадают в организм человека через рот вместе с зараженной водой или пищей. Однако наиболее часто люди заражаются через воду, в которую возбудители холеры попадают вместе с инфицированными фекалиями больного человека. Многие водоемы, особенно в слаборазвитых странах, могут быть загрязнены канализационными стоками. Заразиться холерой можно при глотании воды во время купания, а также употребив в пищу овощи, фрукты, вымытые зараженной водой. </w:t>
      </w:r>
    </w:p>
    <w:p w:rsidR="00C34197" w:rsidRPr="00C34197" w:rsidRDefault="00C34197" w:rsidP="00C34197">
      <w:pPr>
        <w:spacing w:line="240" w:lineRule="atLeast"/>
        <w:ind w:firstLine="709"/>
        <w:jc w:val="both"/>
        <w:rPr>
          <w:sz w:val="24"/>
        </w:rPr>
      </w:pPr>
      <w:r w:rsidRPr="00C34197">
        <w:rPr>
          <w:b/>
          <w:i/>
          <w:sz w:val="24"/>
        </w:rPr>
        <w:t>Чума</w:t>
      </w:r>
      <w:r w:rsidRPr="00C34197">
        <w:rPr>
          <w:sz w:val="24"/>
        </w:rPr>
        <w:t xml:space="preserve"> – острая природно-очаговая инфекционная болезнь, характеризуется тяжелейшей интоксикацией, лихорадкой, поражением кожи, лимфатических узлов, легких, способностью принимать септическое течение. Относится к особо опасным инфекциям.</w:t>
      </w:r>
    </w:p>
    <w:p w:rsidR="00C34197" w:rsidRPr="00C34197" w:rsidRDefault="00C34197" w:rsidP="00C34197">
      <w:pPr>
        <w:spacing w:line="240" w:lineRule="atLeast"/>
        <w:ind w:firstLine="709"/>
        <w:jc w:val="both"/>
        <w:rPr>
          <w:sz w:val="24"/>
        </w:rPr>
      </w:pPr>
      <w:r w:rsidRPr="00C34197">
        <w:rPr>
          <w:sz w:val="24"/>
        </w:rPr>
        <w:t>Чума поражает грызунов (крысы, суслики, мышевидные грызуны), а блохи, которые на них паразитируют, могут заразить человека.</w:t>
      </w:r>
    </w:p>
    <w:p w:rsidR="00C34197" w:rsidRPr="00C34197" w:rsidRDefault="00C34197" w:rsidP="00C34197">
      <w:pPr>
        <w:spacing w:line="240" w:lineRule="atLeast"/>
        <w:ind w:firstLine="709"/>
        <w:jc w:val="both"/>
        <w:rPr>
          <w:sz w:val="24"/>
        </w:rPr>
      </w:pPr>
      <w:r w:rsidRPr="00C34197">
        <w:rPr>
          <w:sz w:val="24"/>
        </w:rPr>
        <w:t>Чума периодически появляется во всех странах мира, кроме Австралии и Антарктиды. В Азии, Африке, Северной и Южной Америке и на океанских островах насчитывается около 50 государств, на территории которых обнаружены или предполагается наличие природных очагов чумы.</w:t>
      </w:r>
    </w:p>
    <w:p w:rsidR="00C34197" w:rsidRPr="00C34197" w:rsidRDefault="00C34197" w:rsidP="00C34197">
      <w:pPr>
        <w:spacing w:line="240" w:lineRule="atLeast"/>
        <w:ind w:firstLine="709"/>
        <w:jc w:val="both"/>
        <w:rPr>
          <w:sz w:val="24"/>
        </w:rPr>
      </w:pPr>
      <w:r w:rsidRPr="00C34197">
        <w:rPr>
          <w:sz w:val="24"/>
        </w:rPr>
        <w:t xml:space="preserve">Если заражение происходит через укус блохи или </w:t>
      </w:r>
      <w:proofErr w:type="gramStart"/>
      <w:r w:rsidRPr="00C34197">
        <w:rPr>
          <w:sz w:val="24"/>
        </w:rPr>
        <w:t>контакте</w:t>
      </w:r>
      <w:proofErr w:type="gramEnd"/>
      <w:r w:rsidRPr="00C34197">
        <w:rPr>
          <w:sz w:val="24"/>
        </w:rPr>
        <w:t xml:space="preserve"> с инфицированными грызунами, тогда человек заболевает бубонными формами чумы, при которых наблюдается увеличение </w:t>
      </w:r>
      <w:proofErr w:type="spellStart"/>
      <w:r w:rsidRPr="00C34197">
        <w:rPr>
          <w:sz w:val="24"/>
        </w:rPr>
        <w:t>лимфоузлов</w:t>
      </w:r>
      <w:proofErr w:type="spellEnd"/>
      <w:r w:rsidRPr="00C34197">
        <w:rPr>
          <w:sz w:val="24"/>
        </w:rPr>
        <w:t>. Если лечение чумы началось слишком поздно, тогда нередко у больного развивается легочная чума.</w:t>
      </w:r>
    </w:p>
    <w:p w:rsidR="00C34197" w:rsidRPr="00C34197" w:rsidRDefault="00C34197" w:rsidP="00C34197">
      <w:pPr>
        <w:spacing w:line="240" w:lineRule="atLeast"/>
        <w:ind w:firstLine="709"/>
        <w:jc w:val="both"/>
        <w:rPr>
          <w:sz w:val="24"/>
        </w:rPr>
      </w:pPr>
      <w:r w:rsidRPr="00C34197">
        <w:rPr>
          <w:sz w:val="24"/>
        </w:rPr>
        <w:t>Иногда заражение чумой происходит воздушно-капельным путем в результате контакта человека с носителем легочной формы чумы. Легочная форма является более тяжелым заболеванием и крайне опасна для окружающих. Поэтому при появлении таких симптомов, как кровохаркание, сильный жар, озноб, головная боль, следует немедленно обратиться к врачу.</w:t>
      </w:r>
    </w:p>
    <w:p w:rsidR="00C34197" w:rsidRPr="00C34197" w:rsidRDefault="00C34197" w:rsidP="00C34197">
      <w:pPr>
        <w:spacing w:line="240" w:lineRule="atLeast"/>
        <w:ind w:firstLine="709"/>
        <w:jc w:val="both"/>
        <w:rPr>
          <w:sz w:val="24"/>
        </w:rPr>
      </w:pPr>
      <w:r w:rsidRPr="00C34197">
        <w:rPr>
          <w:sz w:val="24"/>
        </w:rPr>
        <w:t xml:space="preserve">Инкубационный период обычно длится 3-6 суток, при легочной форме он сокращается до 1-2 дней, у привитых может удлиняться до 8-10 суток. </w:t>
      </w:r>
    </w:p>
    <w:p w:rsidR="00C34197" w:rsidRPr="00C34197" w:rsidRDefault="00C34197" w:rsidP="00C34197">
      <w:pPr>
        <w:spacing w:line="240" w:lineRule="atLeast"/>
        <w:ind w:firstLine="709"/>
        <w:jc w:val="both"/>
        <w:rPr>
          <w:sz w:val="24"/>
        </w:rPr>
      </w:pPr>
      <w:r w:rsidRPr="00C34197">
        <w:rPr>
          <w:b/>
          <w:i/>
          <w:sz w:val="24"/>
        </w:rPr>
        <w:t>Желтая лихорадка</w:t>
      </w:r>
      <w:r w:rsidRPr="00C34197">
        <w:rPr>
          <w:sz w:val="24"/>
        </w:rPr>
        <w:t xml:space="preserve"> – острое арбовирусное заболевание, передаваемое комарами, характеризуется лихорадкой, тяжелой интоксикацией, </w:t>
      </w:r>
      <w:proofErr w:type="spellStart"/>
      <w:r w:rsidRPr="00C34197">
        <w:rPr>
          <w:sz w:val="24"/>
        </w:rPr>
        <w:t>тромбогемморагическим</w:t>
      </w:r>
      <w:proofErr w:type="spellEnd"/>
      <w:r w:rsidRPr="00C34197">
        <w:rPr>
          <w:sz w:val="24"/>
        </w:rPr>
        <w:t xml:space="preserve"> синдромом, поражением почек и печени. Вирус проникает в организм человека при укусе инфицированным комаром. </w:t>
      </w:r>
    </w:p>
    <w:p w:rsidR="00A11AD4" w:rsidRDefault="00C34197" w:rsidP="00A11AD4">
      <w:pPr>
        <w:spacing w:line="240" w:lineRule="atLeast"/>
        <w:ind w:firstLine="709"/>
        <w:jc w:val="both"/>
        <w:rPr>
          <w:sz w:val="24"/>
        </w:rPr>
      </w:pPr>
      <w:proofErr w:type="spellStart"/>
      <w:r w:rsidRPr="00C34197">
        <w:rPr>
          <w:sz w:val="24"/>
        </w:rPr>
        <w:t>Эндемичными</w:t>
      </w:r>
      <w:proofErr w:type="spellEnd"/>
      <w:r w:rsidRPr="00C34197">
        <w:rPr>
          <w:sz w:val="24"/>
        </w:rPr>
        <w:t xml:space="preserve"> очагами являются обширные территории Южной Америки (Боливия, Бразилия, Колумбия, Перу, Эквадор и др.), а также экваториальной Африки. </w:t>
      </w:r>
    </w:p>
    <w:p w:rsidR="00A11AD4" w:rsidRDefault="00C34197" w:rsidP="00A11AD4">
      <w:pPr>
        <w:spacing w:line="240" w:lineRule="atLeast"/>
        <w:ind w:firstLine="709"/>
        <w:jc w:val="both"/>
        <w:rPr>
          <w:sz w:val="24"/>
        </w:rPr>
      </w:pPr>
      <w:r w:rsidRPr="00C34197">
        <w:rPr>
          <w:sz w:val="24"/>
        </w:rPr>
        <w:t>Инкубационный период заболевания колеблется от 3 до 6 суток.</w:t>
      </w:r>
    </w:p>
    <w:p w:rsidR="00C34197" w:rsidRPr="00C34197" w:rsidRDefault="00C34197" w:rsidP="00A11AD4">
      <w:pPr>
        <w:spacing w:line="240" w:lineRule="atLeast"/>
        <w:ind w:firstLine="709"/>
        <w:jc w:val="both"/>
        <w:rPr>
          <w:sz w:val="24"/>
        </w:rPr>
      </w:pPr>
      <w:r w:rsidRPr="00C34197">
        <w:rPr>
          <w:sz w:val="24"/>
        </w:rPr>
        <w:t>Болезнь начинается внезапно с сильной головной боли, выраженных болей в пояснице, спине, конечностях. Температура тела уже к концу 1-х суток достигает 39-40</w:t>
      </w:r>
      <w:r w:rsidRPr="00C34197">
        <w:rPr>
          <w:sz w:val="24"/>
          <w:vertAlign w:val="superscript"/>
        </w:rPr>
        <w:t>0</w:t>
      </w:r>
      <w:r w:rsidRPr="00C34197">
        <w:rPr>
          <w:sz w:val="24"/>
        </w:rPr>
        <w:t xml:space="preserve">С и выше. Появляется гиперемия и одутловатость лица, отечность век, инъекция сосудов склер и </w:t>
      </w:r>
      <w:proofErr w:type="spellStart"/>
      <w:r w:rsidRPr="00C34197">
        <w:rPr>
          <w:sz w:val="24"/>
        </w:rPr>
        <w:t>конъюктив</w:t>
      </w:r>
      <w:proofErr w:type="spellEnd"/>
      <w:r w:rsidRPr="00C34197">
        <w:rPr>
          <w:sz w:val="24"/>
        </w:rPr>
        <w:t xml:space="preserve">.  На 2-й день присоединяется мучительная жажда, тошнота, многократная рвота </w:t>
      </w:r>
      <w:r w:rsidRPr="00C34197">
        <w:rPr>
          <w:sz w:val="24"/>
        </w:rPr>
        <w:lastRenderedPageBreak/>
        <w:t>слизью, а затем желчью. Далее могут появиться цианоз, желтуха. Болезнь протекает очень тяжело и довольно часто приводит к смерти больного.</w:t>
      </w:r>
    </w:p>
    <w:p w:rsidR="00C34197" w:rsidRPr="00C34197" w:rsidRDefault="00C34197" w:rsidP="00C34197">
      <w:pPr>
        <w:shd w:val="clear" w:color="auto" w:fill="FFFFFF"/>
        <w:spacing w:line="315" w:lineRule="atLeast"/>
        <w:ind w:firstLine="567"/>
        <w:jc w:val="both"/>
        <w:rPr>
          <w:sz w:val="24"/>
        </w:rPr>
      </w:pPr>
      <w:r w:rsidRPr="00C34197">
        <w:rPr>
          <w:sz w:val="24"/>
        </w:rPr>
        <w:t>Если вы собираетесь посетить эти страны, то обязательно сделайте прививку против желтой лихорадки, так как пока это единственный действенный способ предотвращения заражения.</w:t>
      </w:r>
    </w:p>
    <w:p w:rsidR="00C34197" w:rsidRPr="00C34197" w:rsidRDefault="00C34197" w:rsidP="00C34197">
      <w:pPr>
        <w:shd w:val="clear" w:color="auto" w:fill="FFFFFF"/>
        <w:spacing w:line="315" w:lineRule="atLeast"/>
        <w:ind w:firstLine="567"/>
        <w:jc w:val="both"/>
        <w:rPr>
          <w:sz w:val="24"/>
        </w:rPr>
      </w:pPr>
      <w:r w:rsidRPr="00C34197">
        <w:rPr>
          <w:b/>
          <w:i/>
          <w:sz w:val="24"/>
        </w:rPr>
        <w:t xml:space="preserve">Лихорадка </w:t>
      </w:r>
      <w:proofErr w:type="spellStart"/>
      <w:r w:rsidRPr="00C34197">
        <w:rPr>
          <w:b/>
          <w:i/>
          <w:sz w:val="24"/>
        </w:rPr>
        <w:t>Эбола</w:t>
      </w:r>
      <w:proofErr w:type="spellEnd"/>
      <w:r w:rsidRPr="00C34197">
        <w:rPr>
          <w:sz w:val="24"/>
        </w:rPr>
        <w:t xml:space="preserve"> — острая вирусная </w:t>
      </w:r>
      <w:proofErr w:type="spellStart"/>
      <w:r w:rsidRPr="00C34197">
        <w:rPr>
          <w:sz w:val="24"/>
        </w:rPr>
        <w:t>высококонтагиозная</w:t>
      </w:r>
      <w:proofErr w:type="spellEnd"/>
      <w:r w:rsidRPr="00C34197">
        <w:rPr>
          <w:sz w:val="24"/>
        </w:rPr>
        <w:t xml:space="preserve"> болезнь, характеризуется тяжелым течением, высокой летальностью и развитием </w:t>
      </w:r>
      <w:proofErr w:type="spellStart"/>
      <w:r w:rsidRPr="00C34197">
        <w:rPr>
          <w:sz w:val="24"/>
        </w:rPr>
        <w:t>гемморагического</w:t>
      </w:r>
      <w:proofErr w:type="spellEnd"/>
      <w:r w:rsidRPr="00C34197">
        <w:rPr>
          <w:sz w:val="24"/>
        </w:rPr>
        <w:t xml:space="preserve"> синдрома. </w:t>
      </w:r>
    </w:p>
    <w:p w:rsidR="00C34197" w:rsidRPr="00C34197" w:rsidRDefault="00C34197" w:rsidP="00C34197">
      <w:pPr>
        <w:shd w:val="clear" w:color="auto" w:fill="FFFFFF"/>
        <w:spacing w:line="315" w:lineRule="atLeast"/>
        <w:ind w:firstLine="567"/>
        <w:jc w:val="both"/>
        <w:rPr>
          <w:sz w:val="24"/>
        </w:rPr>
      </w:pPr>
      <w:r w:rsidRPr="00C34197">
        <w:rPr>
          <w:sz w:val="24"/>
        </w:rPr>
        <w:t xml:space="preserve">Заболеваемость регистрируется в зоне влажных тропических лесов Западной и Центральной Африки. Наблюдается продолжающаяся активизация природных очагов лихорадки </w:t>
      </w:r>
      <w:proofErr w:type="spellStart"/>
      <w:r w:rsidRPr="00C34197">
        <w:rPr>
          <w:sz w:val="24"/>
        </w:rPr>
        <w:t>Эбола</w:t>
      </w:r>
      <w:proofErr w:type="spellEnd"/>
      <w:r w:rsidRPr="00C34197">
        <w:rPr>
          <w:sz w:val="24"/>
        </w:rPr>
        <w:t>, расширение ареала и его выход за пределы Африканского континента.</w:t>
      </w:r>
    </w:p>
    <w:p w:rsidR="00C34197" w:rsidRPr="00C34197" w:rsidRDefault="00C34197" w:rsidP="00C34197">
      <w:pPr>
        <w:shd w:val="clear" w:color="auto" w:fill="FFFFFF"/>
        <w:spacing w:line="315" w:lineRule="atLeast"/>
        <w:ind w:firstLine="567"/>
        <w:jc w:val="both"/>
        <w:rPr>
          <w:sz w:val="24"/>
        </w:rPr>
      </w:pPr>
      <w:r w:rsidRPr="00C34197">
        <w:rPr>
          <w:sz w:val="24"/>
        </w:rPr>
        <w:t>Больной человек представляет опасность для окружающих. Вирус может распространяться через прямой конта</w:t>
      </w:r>
      <w:proofErr w:type="gramStart"/>
      <w:r w:rsidRPr="00C34197">
        <w:rPr>
          <w:sz w:val="24"/>
        </w:rPr>
        <w:t>кт с кр</w:t>
      </w:r>
      <w:proofErr w:type="gramEnd"/>
      <w:r w:rsidRPr="00C34197">
        <w:rPr>
          <w:sz w:val="24"/>
        </w:rPr>
        <w:t xml:space="preserve">овью или выделениями больного, а также в результате контактов с предметами инфицированного человека. Наиболее часто вирус </w:t>
      </w:r>
      <w:proofErr w:type="spellStart"/>
      <w:r w:rsidRPr="00C34197">
        <w:rPr>
          <w:sz w:val="24"/>
        </w:rPr>
        <w:t>Эбола</w:t>
      </w:r>
      <w:proofErr w:type="spellEnd"/>
      <w:r w:rsidRPr="00C34197">
        <w:rPr>
          <w:sz w:val="24"/>
        </w:rPr>
        <w:t xml:space="preserve"> распространяется через родственников и друзей, так как они находятся в тесном контакте при уходе за больными людьми. Отправляясь на африканский континент, важно быть предусмотрительным — не стоит контактировать близко с местными жителями, а также с обезьянами и шимпанзе. </w:t>
      </w:r>
    </w:p>
    <w:p w:rsidR="00C34197" w:rsidRPr="00C34197" w:rsidRDefault="00C34197" w:rsidP="00C34197">
      <w:pPr>
        <w:shd w:val="clear" w:color="auto" w:fill="FFFFFF"/>
        <w:spacing w:line="315" w:lineRule="atLeast"/>
        <w:ind w:firstLine="567"/>
        <w:jc w:val="both"/>
        <w:rPr>
          <w:sz w:val="24"/>
        </w:rPr>
      </w:pPr>
      <w:r w:rsidRPr="00C34197">
        <w:rPr>
          <w:sz w:val="24"/>
        </w:rPr>
        <w:t>Инкубационный период продолжается от 4 до 6 дней. Заболевание начинается остро, среди первых симптомов: повышение температуры тела до 39-40</w:t>
      </w:r>
      <w:proofErr w:type="gramStart"/>
      <w:r w:rsidRPr="00C34197">
        <w:rPr>
          <w:sz w:val="24"/>
        </w:rPr>
        <w:t>°С</w:t>
      </w:r>
      <w:proofErr w:type="gramEnd"/>
      <w:r w:rsidRPr="00C34197">
        <w:rPr>
          <w:sz w:val="24"/>
        </w:rPr>
        <w:t xml:space="preserve"> сильная головная боль, боли в мышцах, понос, боли в животе, сухой кашель и колющие боли в грудной клетке, сыпь, шелушение кожи, носовые кровотечения, кровавая рвота, маточные кровотечения.</w:t>
      </w:r>
    </w:p>
    <w:p w:rsidR="00C34197" w:rsidRPr="00C34197" w:rsidRDefault="00A11AD4" w:rsidP="00C34197">
      <w:pPr>
        <w:shd w:val="clear" w:color="auto" w:fill="FFFFFF"/>
        <w:spacing w:line="315" w:lineRule="atLeast"/>
        <w:ind w:firstLine="567"/>
        <w:jc w:val="both"/>
        <w:rPr>
          <w:color w:val="000000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4604385</wp:posOffset>
            </wp:positionH>
            <wp:positionV relativeFrom="paragraph">
              <wp:posOffset>602615</wp:posOffset>
            </wp:positionV>
            <wp:extent cx="2095500" cy="1386840"/>
            <wp:effectExtent l="19050" t="0" r="0" b="0"/>
            <wp:wrapTight wrapText="bothSides">
              <wp:wrapPolygon edited="0">
                <wp:start x="-196" y="0"/>
                <wp:lineTo x="-196" y="21363"/>
                <wp:lineTo x="21600" y="21363"/>
                <wp:lineTo x="21600" y="0"/>
                <wp:lineTo x="-196" y="0"/>
              </wp:wrapPolygon>
            </wp:wrapTight>
            <wp:docPr id="3" name="Рисунок 1" descr="D:\Мои документы\Downloads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Downloads\i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8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4197" w:rsidRPr="00C34197">
        <w:rPr>
          <w:sz w:val="24"/>
        </w:rPr>
        <w:t xml:space="preserve">Лицам, вернувшимся из стран, где были зарегистрированы случаи лихорадки </w:t>
      </w:r>
      <w:proofErr w:type="spellStart"/>
      <w:r w:rsidR="00C34197" w:rsidRPr="00C34197">
        <w:rPr>
          <w:sz w:val="24"/>
        </w:rPr>
        <w:t>Эбола</w:t>
      </w:r>
      <w:proofErr w:type="spellEnd"/>
      <w:r w:rsidR="00C34197" w:rsidRPr="00C34197">
        <w:rPr>
          <w:sz w:val="24"/>
        </w:rPr>
        <w:t>, при появлении любых из перечисленных выше симптомов нужно обратиться за медицинской помощью по телефону.</w:t>
      </w:r>
    </w:p>
    <w:p w:rsidR="00C34197" w:rsidRPr="00C34197" w:rsidRDefault="00C34197" w:rsidP="00C34197">
      <w:pPr>
        <w:shd w:val="clear" w:color="auto" w:fill="FFFFFF"/>
        <w:spacing w:line="315" w:lineRule="atLeast"/>
        <w:ind w:firstLine="567"/>
        <w:jc w:val="both"/>
        <w:rPr>
          <w:sz w:val="24"/>
        </w:rPr>
      </w:pPr>
      <w:r w:rsidRPr="00C34197">
        <w:rPr>
          <w:b/>
          <w:i/>
          <w:sz w:val="24"/>
        </w:rPr>
        <w:t>Малярия</w:t>
      </w:r>
      <w:r w:rsidRPr="00C34197">
        <w:rPr>
          <w:sz w:val="24"/>
        </w:rPr>
        <w:t xml:space="preserve"> – группа </w:t>
      </w:r>
      <w:proofErr w:type="spellStart"/>
      <w:r w:rsidRPr="00C34197">
        <w:rPr>
          <w:sz w:val="24"/>
        </w:rPr>
        <w:t>протозойных</w:t>
      </w:r>
      <w:proofErr w:type="spellEnd"/>
      <w:r w:rsidRPr="00C34197">
        <w:rPr>
          <w:sz w:val="24"/>
        </w:rPr>
        <w:t xml:space="preserve"> трансмиссивных заболеваний человека, возбудители которых передаются комарами. Источником инфекции является человек (больной или </w:t>
      </w:r>
      <w:proofErr w:type="spellStart"/>
      <w:r w:rsidRPr="00C34197">
        <w:rPr>
          <w:sz w:val="24"/>
        </w:rPr>
        <w:t>паразитоноситель</w:t>
      </w:r>
      <w:proofErr w:type="spellEnd"/>
      <w:r w:rsidRPr="00C34197">
        <w:rPr>
          <w:sz w:val="24"/>
        </w:rPr>
        <w:t xml:space="preserve">). </w:t>
      </w:r>
    </w:p>
    <w:p w:rsidR="00C34197" w:rsidRPr="00C34197" w:rsidRDefault="00C34197" w:rsidP="00C34197">
      <w:pPr>
        <w:shd w:val="clear" w:color="auto" w:fill="FFFFFF"/>
        <w:spacing w:line="315" w:lineRule="atLeast"/>
        <w:ind w:firstLine="567"/>
        <w:jc w:val="both"/>
        <w:rPr>
          <w:sz w:val="24"/>
        </w:rPr>
      </w:pPr>
      <w:r w:rsidRPr="00C34197">
        <w:rPr>
          <w:sz w:val="24"/>
        </w:rPr>
        <w:t>Заражение человека происходит при укусе его инфицированным комаром, а также при переливании крови больного малярией.</w:t>
      </w:r>
    </w:p>
    <w:p w:rsidR="00C34197" w:rsidRPr="00C34197" w:rsidRDefault="00C34197" w:rsidP="00C34197">
      <w:pPr>
        <w:shd w:val="clear" w:color="auto" w:fill="FFFFFF"/>
        <w:spacing w:line="315" w:lineRule="atLeast"/>
        <w:ind w:firstLine="567"/>
        <w:jc w:val="both"/>
        <w:rPr>
          <w:sz w:val="24"/>
        </w:rPr>
      </w:pPr>
      <w:r w:rsidRPr="00C34197">
        <w:rPr>
          <w:sz w:val="24"/>
        </w:rPr>
        <w:t xml:space="preserve">Особенно тяжелая ситуация по малярии сложилась в странах тропической Африки и Юго-Восточной Азии. </w:t>
      </w:r>
    </w:p>
    <w:p w:rsidR="00C34197" w:rsidRPr="00C34197" w:rsidRDefault="00C34197" w:rsidP="00C34197">
      <w:pPr>
        <w:shd w:val="clear" w:color="auto" w:fill="FFFFFF"/>
        <w:spacing w:line="315" w:lineRule="atLeast"/>
        <w:ind w:firstLine="567"/>
        <w:jc w:val="both"/>
        <w:rPr>
          <w:sz w:val="24"/>
        </w:rPr>
      </w:pPr>
      <w:r w:rsidRPr="00C34197">
        <w:rPr>
          <w:sz w:val="24"/>
        </w:rPr>
        <w:t xml:space="preserve">В России ежегодно регистрируются случаи завоза малярии в основном из Таджикистана и Азербайджана. </w:t>
      </w:r>
    </w:p>
    <w:p w:rsidR="00C34197" w:rsidRPr="00C34197" w:rsidRDefault="00C34197" w:rsidP="00C34197">
      <w:pPr>
        <w:shd w:val="clear" w:color="auto" w:fill="FFFFFF"/>
        <w:spacing w:line="315" w:lineRule="atLeast"/>
        <w:ind w:firstLine="567"/>
        <w:jc w:val="both"/>
        <w:rPr>
          <w:sz w:val="24"/>
        </w:rPr>
      </w:pPr>
      <w:r w:rsidRPr="00C34197">
        <w:rPr>
          <w:sz w:val="24"/>
        </w:rPr>
        <w:t xml:space="preserve">У впервые заболевших </w:t>
      </w:r>
      <w:proofErr w:type="spellStart"/>
      <w:r w:rsidRPr="00C34197">
        <w:rPr>
          <w:sz w:val="24"/>
        </w:rPr>
        <w:t>неиммунных</w:t>
      </w:r>
      <w:proofErr w:type="spellEnd"/>
      <w:r w:rsidRPr="00C34197">
        <w:rPr>
          <w:sz w:val="24"/>
        </w:rPr>
        <w:t xml:space="preserve"> лиц болезнь начинается с продромы – недомогания, слабости, головной боли, ломоты в спине, конечностях. В большинстве случаев типичным приступам малярии предшествует 2-3дневное повышение температуры тела до 38-39</w:t>
      </w:r>
      <w:r w:rsidRPr="00C34197">
        <w:rPr>
          <w:sz w:val="24"/>
          <w:vertAlign w:val="superscript"/>
        </w:rPr>
        <w:t>0</w:t>
      </w:r>
      <w:r w:rsidRPr="00C34197">
        <w:rPr>
          <w:sz w:val="24"/>
        </w:rPr>
        <w:t xml:space="preserve">С.   </w:t>
      </w:r>
    </w:p>
    <w:p w:rsidR="00C34197" w:rsidRPr="00C34197" w:rsidRDefault="00C34197" w:rsidP="00C34197">
      <w:pPr>
        <w:shd w:val="clear" w:color="auto" w:fill="FFFFFF"/>
        <w:spacing w:line="315" w:lineRule="atLeast"/>
        <w:ind w:firstLine="567"/>
        <w:jc w:val="both"/>
        <w:rPr>
          <w:sz w:val="24"/>
        </w:rPr>
      </w:pPr>
      <w:r w:rsidRPr="00C34197">
        <w:rPr>
          <w:sz w:val="24"/>
        </w:rPr>
        <w:t xml:space="preserve"> После озноба начинается жар. Лицо краснеет, кожные покровы туловища сухие и горячие. Больные жалуются на жажду, тошноту, нарастает тахикардия, вздутие живота, жидкий стул, повышенную потливость. </w:t>
      </w:r>
    </w:p>
    <w:p w:rsidR="00C34197" w:rsidRPr="00C34197" w:rsidRDefault="00C34197" w:rsidP="00C34197">
      <w:pPr>
        <w:shd w:val="clear" w:color="auto" w:fill="FFFFFF"/>
        <w:spacing w:line="315" w:lineRule="atLeast"/>
        <w:ind w:firstLine="567"/>
        <w:jc w:val="both"/>
        <w:rPr>
          <w:sz w:val="24"/>
        </w:rPr>
      </w:pPr>
      <w:r w:rsidRPr="00C34197">
        <w:rPr>
          <w:sz w:val="24"/>
        </w:rPr>
        <w:t>Кроме клинических признаков, диагноз подтверждается наличием плазмодиев в крови.</w:t>
      </w:r>
    </w:p>
    <w:p w:rsidR="0086344E" w:rsidRDefault="0086344E" w:rsidP="001173A4">
      <w:pPr>
        <w:rPr>
          <w:sz w:val="24"/>
        </w:rPr>
      </w:pPr>
    </w:p>
    <w:p w:rsidR="00A11AD4" w:rsidRDefault="00A11AD4" w:rsidP="001173A4">
      <w:pPr>
        <w:rPr>
          <w:sz w:val="24"/>
        </w:rPr>
      </w:pPr>
    </w:p>
    <w:p w:rsidR="00A11AD4" w:rsidRDefault="00A11AD4" w:rsidP="001173A4">
      <w:pPr>
        <w:rPr>
          <w:sz w:val="24"/>
        </w:rPr>
      </w:pPr>
    </w:p>
    <w:p w:rsidR="00A11AD4" w:rsidRDefault="00A11AD4" w:rsidP="001173A4">
      <w:pPr>
        <w:rPr>
          <w:sz w:val="24"/>
        </w:rPr>
      </w:pPr>
    </w:p>
    <w:p w:rsidR="0086344E" w:rsidRPr="0086344E" w:rsidRDefault="0086344E" w:rsidP="0086344E">
      <w:pPr>
        <w:jc w:val="right"/>
        <w:rPr>
          <w:sz w:val="20"/>
          <w:szCs w:val="20"/>
        </w:rPr>
      </w:pPr>
      <w:r w:rsidRPr="0086344E">
        <w:rPr>
          <w:sz w:val="20"/>
          <w:szCs w:val="20"/>
        </w:rPr>
        <w:t>Помощник врача эпидемиолога</w:t>
      </w:r>
    </w:p>
    <w:p w:rsidR="0086344E" w:rsidRPr="0086344E" w:rsidRDefault="0086344E" w:rsidP="0086344E">
      <w:pPr>
        <w:jc w:val="right"/>
        <w:rPr>
          <w:sz w:val="20"/>
          <w:szCs w:val="20"/>
        </w:rPr>
      </w:pPr>
      <w:r w:rsidRPr="0086344E">
        <w:rPr>
          <w:sz w:val="20"/>
          <w:szCs w:val="20"/>
        </w:rPr>
        <w:t xml:space="preserve">филиала ФБУЗ «Центр гигиены и эпидемиологии </w:t>
      </w:r>
    </w:p>
    <w:p w:rsidR="0086344E" w:rsidRPr="0086344E" w:rsidRDefault="0086344E" w:rsidP="0086344E">
      <w:pPr>
        <w:jc w:val="right"/>
        <w:rPr>
          <w:sz w:val="20"/>
          <w:szCs w:val="20"/>
        </w:rPr>
      </w:pPr>
      <w:r w:rsidRPr="0086344E">
        <w:rPr>
          <w:sz w:val="20"/>
          <w:szCs w:val="20"/>
        </w:rPr>
        <w:t>в Вологодской области» в городе Сокол</w:t>
      </w:r>
    </w:p>
    <w:p w:rsidR="0086344E" w:rsidRPr="00C34197" w:rsidRDefault="0086344E" w:rsidP="0086344E">
      <w:pPr>
        <w:jc w:val="right"/>
        <w:rPr>
          <w:sz w:val="24"/>
        </w:rPr>
      </w:pPr>
      <w:r w:rsidRPr="0086344E">
        <w:rPr>
          <w:sz w:val="20"/>
          <w:szCs w:val="20"/>
        </w:rPr>
        <w:t>Крылова Ольга Леонидовна</w:t>
      </w:r>
    </w:p>
    <w:sectPr w:rsidR="0086344E" w:rsidRPr="00C34197" w:rsidSect="00E55A9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E5740"/>
    <w:multiLevelType w:val="multilevel"/>
    <w:tmpl w:val="8BD4E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D5E04"/>
    <w:multiLevelType w:val="hybridMultilevel"/>
    <w:tmpl w:val="D54A284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6F4763"/>
    <w:multiLevelType w:val="multilevel"/>
    <w:tmpl w:val="E3F48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822032"/>
    <w:multiLevelType w:val="multilevel"/>
    <w:tmpl w:val="8A08D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5C0911"/>
    <w:multiLevelType w:val="multilevel"/>
    <w:tmpl w:val="FD8A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47A1637"/>
    <w:multiLevelType w:val="multilevel"/>
    <w:tmpl w:val="CA7E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173A4"/>
    <w:rsid w:val="000401E5"/>
    <w:rsid w:val="00071171"/>
    <w:rsid w:val="00095AF1"/>
    <w:rsid w:val="000B2565"/>
    <w:rsid w:val="000D2052"/>
    <w:rsid w:val="000D61CC"/>
    <w:rsid w:val="000E2631"/>
    <w:rsid w:val="000E3727"/>
    <w:rsid w:val="001173A4"/>
    <w:rsid w:val="00146AFD"/>
    <w:rsid w:val="00160CE7"/>
    <w:rsid w:val="001708D9"/>
    <w:rsid w:val="001B221A"/>
    <w:rsid w:val="001B2DFE"/>
    <w:rsid w:val="001C2492"/>
    <w:rsid w:val="001F2379"/>
    <w:rsid w:val="002316E1"/>
    <w:rsid w:val="00232E92"/>
    <w:rsid w:val="00242F17"/>
    <w:rsid w:val="00251069"/>
    <w:rsid w:val="00275D80"/>
    <w:rsid w:val="002900D1"/>
    <w:rsid w:val="00292315"/>
    <w:rsid w:val="002E548F"/>
    <w:rsid w:val="002F189A"/>
    <w:rsid w:val="00307E41"/>
    <w:rsid w:val="00331D30"/>
    <w:rsid w:val="00366E90"/>
    <w:rsid w:val="003771DD"/>
    <w:rsid w:val="00384145"/>
    <w:rsid w:val="003A4415"/>
    <w:rsid w:val="003D7BB0"/>
    <w:rsid w:val="003F44CE"/>
    <w:rsid w:val="00401AA3"/>
    <w:rsid w:val="00403FAA"/>
    <w:rsid w:val="0046788F"/>
    <w:rsid w:val="00495943"/>
    <w:rsid w:val="004B1A7C"/>
    <w:rsid w:val="004D6D0F"/>
    <w:rsid w:val="004F7ADC"/>
    <w:rsid w:val="00524772"/>
    <w:rsid w:val="00532638"/>
    <w:rsid w:val="00546882"/>
    <w:rsid w:val="005847F5"/>
    <w:rsid w:val="005940DD"/>
    <w:rsid w:val="005A621A"/>
    <w:rsid w:val="005B5406"/>
    <w:rsid w:val="005B5464"/>
    <w:rsid w:val="005D7B8E"/>
    <w:rsid w:val="005F1772"/>
    <w:rsid w:val="00611478"/>
    <w:rsid w:val="006233F5"/>
    <w:rsid w:val="0063712A"/>
    <w:rsid w:val="00637950"/>
    <w:rsid w:val="0066398F"/>
    <w:rsid w:val="0067117C"/>
    <w:rsid w:val="0068166D"/>
    <w:rsid w:val="00692044"/>
    <w:rsid w:val="006946F9"/>
    <w:rsid w:val="006A7A6E"/>
    <w:rsid w:val="006E7C35"/>
    <w:rsid w:val="00725926"/>
    <w:rsid w:val="00741CCE"/>
    <w:rsid w:val="00750CDD"/>
    <w:rsid w:val="00755681"/>
    <w:rsid w:val="007D05A0"/>
    <w:rsid w:val="00825FE9"/>
    <w:rsid w:val="00854186"/>
    <w:rsid w:val="008550E9"/>
    <w:rsid w:val="0086344E"/>
    <w:rsid w:val="00872292"/>
    <w:rsid w:val="0087609E"/>
    <w:rsid w:val="008A470F"/>
    <w:rsid w:val="008B50F2"/>
    <w:rsid w:val="008C454A"/>
    <w:rsid w:val="008F3D7E"/>
    <w:rsid w:val="008F5900"/>
    <w:rsid w:val="009043ED"/>
    <w:rsid w:val="009136BF"/>
    <w:rsid w:val="00935893"/>
    <w:rsid w:val="00964817"/>
    <w:rsid w:val="00970AF4"/>
    <w:rsid w:val="00984E54"/>
    <w:rsid w:val="00994295"/>
    <w:rsid w:val="009A7A03"/>
    <w:rsid w:val="009C7CFF"/>
    <w:rsid w:val="00A11AD4"/>
    <w:rsid w:val="00A1349D"/>
    <w:rsid w:val="00A36E49"/>
    <w:rsid w:val="00A674CB"/>
    <w:rsid w:val="00AB2572"/>
    <w:rsid w:val="00AE0F0B"/>
    <w:rsid w:val="00AE755D"/>
    <w:rsid w:val="00B37533"/>
    <w:rsid w:val="00B4719B"/>
    <w:rsid w:val="00B56BBE"/>
    <w:rsid w:val="00B65B3B"/>
    <w:rsid w:val="00B729CC"/>
    <w:rsid w:val="00B8164B"/>
    <w:rsid w:val="00B9323D"/>
    <w:rsid w:val="00BF594F"/>
    <w:rsid w:val="00C0761C"/>
    <w:rsid w:val="00C13678"/>
    <w:rsid w:val="00C34197"/>
    <w:rsid w:val="00C50CCA"/>
    <w:rsid w:val="00C52A91"/>
    <w:rsid w:val="00C6696B"/>
    <w:rsid w:val="00C97D8A"/>
    <w:rsid w:val="00CB7800"/>
    <w:rsid w:val="00CE208C"/>
    <w:rsid w:val="00CE74DB"/>
    <w:rsid w:val="00D27A2A"/>
    <w:rsid w:val="00D4796A"/>
    <w:rsid w:val="00D63814"/>
    <w:rsid w:val="00DA658A"/>
    <w:rsid w:val="00DC42AA"/>
    <w:rsid w:val="00DC4ADC"/>
    <w:rsid w:val="00DE68BB"/>
    <w:rsid w:val="00E231F2"/>
    <w:rsid w:val="00E33B52"/>
    <w:rsid w:val="00E54E4D"/>
    <w:rsid w:val="00E55A93"/>
    <w:rsid w:val="00E7320A"/>
    <w:rsid w:val="00E75625"/>
    <w:rsid w:val="00E7639B"/>
    <w:rsid w:val="00E82766"/>
    <w:rsid w:val="00EC47D3"/>
    <w:rsid w:val="00F05938"/>
    <w:rsid w:val="00F05998"/>
    <w:rsid w:val="00F11220"/>
    <w:rsid w:val="00F41BE7"/>
    <w:rsid w:val="00F53DBA"/>
    <w:rsid w:val="00F7223A"/>
    <w:rsid w:val="00F73D77"/>
    <w:rsid w:val="00F76DF9"/>
    <w:rsid w:val="00F919C7"/>
    <w:rsid w:val="00FA59DF"/>
    <w:rsid w:val="00FB2C4C"/>
    <w:rsid w:val="00FC161D"/>
    <w:rsid w:val="00FC6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3A4"/>
    <w:rPr>
      <w:sz w:val="28"/>
      <w:szCs w:val="24"/>
    </w:rPr>
  </w:style>
  <w:style w:type="paragraph" w:styleId="2">
    <w:name w:val="heading 2"/>
    <w:basedOn w:val="a"/>
    <w:link w:val="20"/>
    <w:uiPriority w:val="9"/>
    <w:qFormat/>
    <w:rsid w:val="00CB780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CB78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1173A4"/>
    <w:pPr>
      <w:framePr w:w="4327" w:h="3725" w:hSpace="180" w:wrap="around" w:vAnchor="text" w:hAnchor="page" w:x="1297" w:y="-719"/>
      <w:jc w:val="center"/>
    </w:pPr>
    <w:rPr>
      <w:b/>
      <w:sz w:val="18"/>
      <w:szCs w:val="20"/>
    </w:rPr>
  </w:style>
  <w:style w:type="paragraph" w:customStyle="1" w:styleId="1">
    <w:name w:val="Обычный1"/>
    <w:rsid w:val="001173A4"/>
  </w:style>
  <w:style w:type="paragraph" w:styleId="a3">
    <w:name w:val="Balloon Text"/>
    <w:basedOn w:val="a"/>
    <w:semiHidden/>
    <w:rsid w:val="00935893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384145"/>
    <w:pPr>
      <w:spacing w:before="100" w:beforeAutospacing="1" w:after="100" w:afterAutospacing="1"/>
    </w:pPr>
    <w:rPr>
      <w:sz w:val="24"/>
    </w:rPr>
  </w:style>
  <w:style w:type="character" w:customStyle="1" w:styleId="apple-converted-space">
    <w:name w:val="apple-converted-space"/>
    <w:basedOn w:val="a0"/>
    <w:rsid w:val="00384145"/>
  </w:style>
  <w:style w:type="character" w:styleId="a5">
    <w:name w:val="Strong"/>
    <w:basedOn w:val="a0"/>
    <w:uiPriority w:val="22"/>
    <w:qFormat/>
    <w:rsid w:val="00384145"/>
    <w:rPr>
      <w:b/>
      <w:bCs/>
    </w:rPr>
  </w:style>
  <w:style w:type="paragraph" w:customStyle="1" w:styleId="wp-caption-text">
    <w:name w:val="wp-caption-text"/>
    <w:basedOn w:val="a"/>
    <w:rsid w:val="00CB7800"/>
    <w:pPr>
      <w:spacing w:before="100" w:beforeAutospacing="1" w:after="100" w:afterAutospacing="1"/>
    </w:pPr>
    <w:rPr>
      <w:sz w:val="24"/>
    </w:rPr>
  </w:style>
  <w:style w:type="paragraph" w:styleId="a6">
    <w:name w:val="List Paragraph"/>
    <w:basedOn w:val="a"/>
    <w:uiPriority w:val="34"/>
    <w:qFormat/>
    <w:rsid w:val="00CB780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B780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B7800"/>
    <w:rPr>
      <w:b/>
      <w:bCs/>
      <w:sz w:val="36"/>
      <w:szCs w:val="36"/>
    </w:rPr>
  </w:style>
  <w:style w:type="character" w:customStyle="1" w:styleId="mw-headline">
    <w:name w:val="mw-headline"/>
    <w:basedOn w:val="a0"/>
    <w:rsid w:val="00CB7800"/>
  </w:style>
  <w:style w:type="character" w:customStyle="1" w:styleId="mw-editsection">
    <w:name w:val="mw-editsection"/>
    <w:basedOn w:val="a0"/>
    <w:rsid w:val="00CB7800"/>
  </w:style>
  <w:style w:type="character" w:customStyle="1" w:styleId="mw-editsection-bracket">
    <w:name w:val="mw-editsection-bracket"/>
    <w:basedOn w:val="a0"/>
    <w:rsid w:val="00CB7800"/>
  </w:style>
  <w:style w:type="character" w:customStyle="1" w:styleId="mw-editsection-divider">
    <w:name w:val="mw-editsection-divider"/>
    <w:basedOn w:val="a0"/>
    <w:rsid w:val="00CB7800"/>
  </w:style>
  <w:style w:type="character" w:customStyle="1" w:styleId="30">
    <w:name w:val="Заголовок 3 Знак"/>
    <w:basedOn w:val="a0"/>
    <w:link w:val="3"/>
    <w:semiHidden/>
    <w:rsid w:val="00CB7800"/>
    <w:rPr>
      <w:rFonts w:asciiTheme="majorHAnsi" w:eastAsiaTheme="majorEastAsia" w:hAnsiTheme="majorHAnsi" w:cstheme="majorBidi"/>
      <w:b/>
      <w:bCs/>
      <w:color w:val="4F81BD" w:themeColor="accent1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4245">
          <w:marLeft w:val="225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E513D2-571F-4A6A-9E94-90719FAFB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ФБУЗ "Центр гигиены и эпидемиологии</vt:lpstr>
    </vt:vector>
  </TitlesOfParts>
  <Company>1</Company>
  <LinksUpToDate>false</LinksUpToDate>
  <CharactersWithSpaces>6547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ФБУЗ "Центр гигиены и эпидемиологии</dc:title>
  <dc:creator>KrylovaOL</dc:creator>
  <cp:lastModifiedBy>1</cp:lastModifiedBy>
  <cp:revision>2</cp:revision>
  <cp:lastPrinted>2017-06-26T11:17:00Z</cp:lastPrinted>
  <dcterms:created xsi:type="dcterms:W3CDTF">2017-07-04T11:22:00Z</dcterms:created>
  <dcterms:modified xsi:type="dcterms:W3CDTF">2017-07-04T11:22:00Z</dcterms:modified>
</cp:coreProperties>
</file>